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B8B" w:rsidRPr="007C45BC" w:rsidRDefault="00B255E0" w:rsidP="00D70B8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N°02/2026</w:t>
      </w:r>
    </w:p>
    <w:p w:rsidR="00D70B8B" w:rsidRPr="007C45BC" w:rsidRDefault="00D70B8B" w:rsidP="00D70B8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70B8B" w:rsidRPr="007C45BC" w:rsidRDefault="00D70B8B" w:rsidP="00211ED4">
      <w:pPr>
        <w:tabs>
          <w:tab w:val="left" w:pos="298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terceiro dia do mês de </w:t>
      </w:r>
      <w:r w:rsidR="00211ED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dois mil e vinte e seis</w:t>
      </w:r>
      <w:r w:rsidRPr="007C45BC">
        <w:rPr>
          <w:rFonts w:ascii="Arial" w:hAnsi="Arial" w:cs="Arial"/>
          <w:sz w:val="24"/>
          <w:szCs w:val="24"/>
        </w:rPr>
        <w:t xml:space="preserve"> às quatorze horas e </w:t>
      </w:r>
      <w:r w:rsidR="00211ED4" w:rsidRPr="00AE7F92">
        <w:rPr>
          <w:rFonts w:ascii="Arial" w:hAnsi="Arial" w:cs="Arial"/>
          <w:sz w:val="24"/>
          <w:szCs w:val="24"/>
        </w:rPr>
        <w:t xml:space="preserve">trinta </w:t>
      </w:r>
      <w:r w:rsidRPr="00AE7F92">
        <w:rPr>
          <w:rFonts w:ascii="Arial" w:hAnsi="Arial" w:cs="Arial"/>
          <w:sz w:val="24"/>
          <w:szCs w:val="24"/>
        </w:rPr>
        <w:t xml:space="preserve">minutos </w:t>
      </w:r>
      <w:r w:rsidRPr="007C45BC">
        <w:rPr>
          <w:rFonts w:ascii="Arial" w:hAnsi="Arial" w:cs="Arial"/>
          <w:sz w:val="24"/>
          <w:szCs w:val="24"/>
        </w:rPr>
        <w:t xml:space="preserve">na sala de reuniões da Secretaria Municipal de Assistência Social teve lugar a reunião ordinária do Conselho Municipal dos Direitos do Idoso – CMDI. Estiveram presentes os seguintes </w:t>
      </w:r>
      <w:r w:rsidR="00211ED4" w:rsidRPr="007C45BC">
        <w:rPr>
          <w:rFonts w:ascii="Arial" w:hAnsi="Arial" w:cs="Arial"/>
          <w:sz w:val="24"/>
          <w:szCs w:val="24"/>
        </w:rPr>
        <w:t>conselheiros:</w:t>
      </w:r>
      <w:r w:rsidR="008A43EC" w:rsidRPr="008A43EC">
        <w:rPr>
          <w:rFonts w:ascii="Arial" w:hAnsi="Arial" w:cs="Arial"/>
          <w:sz w:val="24"/>
          <w:szCs w:val="24"/>
        </w:rPr>
        <w:t xml:space="preserve"> </w:t>
      </w:r>
      <w:r w:rsidR="008A43EC">
        <w:rPr>
          <w:rFonts w:ascii="Arial" w:hAnsi="Arial" w:cs="Arial"/>
          <w:sz w:val="24"/>
          <w:szCs w:val="24"/>
        </w:rPr>
        <w:t>Dione Fernando D. de Aguiar,</w:t>
      </w:r>
      <w:r w:rsidR="008A43EC">
        <w:rPr>
          <w:rFonts w:ascii="Arial" w:hAnsi="Arial" w:cs="Arial"/>
          <w:sz w:val="24"/>
          <w:szCs w:val="24"/>
        </w:rPr>
        <w:t xml:space="preserve"> Maria Graciela A. de Lima</w:t>
      </w:r>
      <w:r w:rsidR="008A43EC">
        <w:rPr>
          <w:rFonts w:ascii="Arial" w:hAnsi="Arial" w:cs="Arial"/>
          <w:sz w:val="24"/>
          <w:szCs w:val="24"/>
        </w:rPr>
        <w:t xml:space="preserve">, </w:t>
      </w:r>
      <w:r w:rsidR="008A43EC">
        <w:rPr>
          <w:rFonts w:ascii="Arial" w:hAnsi="Arial" w:cs="Arial"/>
          <w:sz w:val="24"/>
          <w:szCs w:val="24"/>
        </w:rPr>
        <w:t xml:space="preserve">Maria Helena </w:t>
      </w:r>
      <w:proofErr w:type="spellStart"/>
      <w:r w:rsidR="008A43EC">
        <w:rPr>
          <w:rFonts w:ascii="Arial" w:hAnsi="Arial" w:cs="Arial"/>
          <w:sz w:val="24"/>
          <w:szCs w:val="24"/>
        </w:rPr>
        <w:t>Buhala</w:t>
      </w:r>
      <w:proofErr w:type="spellEnd"/>
      <w:r w:rsidR="008A43EC">
        <w:rPr>
          <w:rFonts w:ascii="Arial" w:hAnsi="Arial" w:cs="Arial"/>
          <w:sz w:val="24"/>
          <w:szCs w:val="24"/>
        </w:rPr>
        <w:t xml:space="preserve"> </w:t>
      </w:r>
      <w:r w:rsidR="008A43EC">
        <w:rPr>
          <w:rFonts w:ascii="Arial" w:hAnsi="Arial" w:cs="Arial"/>
          <w:sz w:val="24"/>
          <w:szCs w:val="24"/>
        </w:rPr>
        <w:t xml:space="preserve">Ferreira, </w:t>
      </w:r>
      <w:r w:rsidR="008A43EC">
        <w:rPr>
          <w:rFonts w:ascii="Arial" w:hAnsi="Arial" w:cs="Arial"/>
          <w:sz w:val="24"/>
          <w:szCs w:val="24"/>
        </w:rPr>
        <w:t xml:space="preserve">Juliana Mattos </w:t>
      </w:r>
      <w:proofErr w:type="spellStart"/>
      <w:r w:rsidR="008A43EC">
        <w:rPr>
          <w:rFonts w:ascii="Arial" w:hAnsi="Arial" w:cs="Arial"/>
          <w:sz w:val="24"/>
          <w:szCs w:val="24"/>
        </w:rPr>
        <w:t>Volpatto</w:t>
      </w:r>
      <w:proofErr w:type="spellEnd"/>
      <w:r w:rsidR="008A43EC">
        <w:rPr>
          <w:rFonts w:ascii="Arial" w:hAnsi="Arial" w:cs="Arial"/>
          <w:sz w:val="24"/>
          <w:szCs w:val="24"/>
        </w:rPr>
        <w:t xml:space="preserve"> Coco</w:t>
      </w:r>
      <w:r w:rsidR="008A43EC">
        <w:rPr>
          <w:rFonts w:ascii="Arial" w:hAnsi="Arial" w:cs="Arial"/>
          <w:sz w:val="24"/>
          <w:szCs w:val="24"/>
        </w:rPr>
        <w:t xml:space="preserve">, </w:t>
      </w:r>
      <w:r w:rsidR="008A43EC">
        <w:rPr>
          <w:rFonts w:ascii="Arial" w:hAnsi="Arial" w:cs="Arial"/>
          <w:sz w:val="24"/>
          <w:szCs w:val="24"/>
        </w:rPr>
        <w:t xml:space="preserve">Marlene Jacob </w:t>
      </w:r>
      <w:r w:rsidR="00211ED4">
        <w:rPr>
          <w:rFonts w:ascii="Arial" w:hAnsi="Arial" w:cs="Arial"/>
          <w:sz w:val="24"/>
          <w:szCs w:val="24"/>
        </w:rPr>
        <w:t>Guimarães, Maria</w:t>
      </w:r>
      <w:r w:rsidR="008A43EC">
        <w:rPr>
          <w:rFonts w:ascii="Arial" w:hAnsi="Arial" w:cs="Arial"/>
          <w:sz w:val="24"/>
          <w:szCs w:val="24"/>
        </w:rPr>
        <w:t xml:space="preserve"> de Fatima Belmonte</w:t>
      </w:r>
      <w:r w:rsidR="008A43EC">
        <w:rPr>
          <w:rFonts w:ascii="Arial" w:hAnsi="Arial" w:cs="Arial"/>
          <w:sz w:val="24"/>
          <w:szCs w:val="24"/>
        </w:rPr>
        <w:t xml:space="preserve">, </w:t>
      </w:r>
      <w:r w:rsidR="008A43EC">
        <w:rPr>
          <w:rFonts w:ascii="Arial" w:hAnsi="Arial" w:cs="Arial"/>
          <w:sz w:val="24"/>
          <w:szCs w:val="24"/>
        </w:rPr>
        <w:t>Laura dos Santo</w:t>
      </w:r>
      <w:r w:rsidR="008A43EC">
        <w:rPr>
          <w:rFonts w:ascii="Arial" w:hAnsi="Arial" w:cs="Arial"/>
          <w:sz w:val="24"/>
          <w:szCs w:val="24"/>
        </w:rPr>
        <w:t xml:space="preserve">s, </w:t>
      </w:r>
      <w:proofErr w:type="spellStart"/>
      <w:r w:rsidR="008A43EC">
        <w:rPr>
          <w:rFonts w:ascii="Arial" w:hAnsi="Arial" w:cs="Arial"/>
          <w:sz w:val="24"/>
          <w:szCs w:val="24"/>
        </w:rPr>
        <w:t>Geni</w:t>
      </w:r>
      <w:proofErr w:type="spellEnd"/>
      <w:r w:rsidR="008A43EC">
        <w:rPr>
          <w:rFonts w:ascii="Arial" w:hAnsi="Arial" w:cs="Arial"/>
          <w:sz w:val="24"/>
          <w:szCs w:val="24"/>
        </w:rPr>
        <w:t xml:space="preserve"> Maciel Costa dos Reis</w:t>
      </w:r>
      <w:r w:rsidR="008A43EC">
        <w:rPr>
          <w:rFonts w:ascii="Arial" w:hAnsi="Arial" w:cs="Arial"/>
          <w:sz w:val="24"/>
          <w:szCs w:val="24"/>
        </w:rPr>
        <w:t xml:space="preserve">, </w:t>
      </w:r>
      <w:r w:rsidR="008A43EC" w:rsidRPr="008A43EC">
        <w:rPr>
          <w:rFonts w:ascii="Arial" w:hAnsi="Arial" w:cs="Arial"/>
          <w:sz w:val="24"/>
          <w:szCs w:val="24"/>
        </w:rPr>
        <w:t>Natalia Xavier de Queiroz Dud</w:t>
      </w:r>
      <w:r w:rsidR="008A43EC">
        <w:rPr>
          <w:rFonts w:ascii="Arial" w:hAnsi="Arial" w:cs="Arial"/>
          <w:sz w:val="24"/>
          <w:szCs w:val="24"/>
        </w:rPr>
        <w:t xml:space="preserve">a, </w:t>
      </w:r>
      <w:r w:rsidR="008A43EC">
        <w:rPr>
          <w:rFonts w:ascii="Arial" w:hAnsi="Arial" w:cs="Arial"/>
          <w:sz w:val="24"/>
          <w:szCs w:val="24"/>
        </w:rPr>
        <w:t xml:space="preserve">Neiva </w:t>
      </w:r>
      <w:proofErr w:type="spellStart"/>
      <w:r w:rsidR="008A43EC">
        <w:rPr>
          <w:rFonts w:ascii="Arial" w:hAnsi="Arial" w:cs="Arial"/>
          <w:sz w:val="24"/>
          <w:szCs w:val="24"/>
        </w:rPr>
        <w:t>Neth</w:t>
      </w:r>
      <w:proofErr w:type="spellEnd"/>
      <w:r w:rsidR="008A43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43EC">
        <w:rPr>
          <w:rFonts w:ascii="Arial" w:hAnsi="Arial" w:cs="Arial"/>
          <w:sz w:val="24"/>
          <w:szCs w:val="24"/>
        </w:rPr>
        <w:t>Municelli</w:t>
      </w:r>
      <w:proofErr w:type="spellEnd"/>
      <w:r w:rsidR="008A43EC">
        <w:rPr>
          <w:rFonts w:ascii="Arial" w:hAnsi="Arial" w:cs="Arial"/>
          <w:sz w:val="24"/>
          <w:szCs w:val="24"/>
        </w:rPr>
        <w:t xml:space="preserve">, </w:t>
      </w:r>
      <w:r w:rsidR="008A43EC">
        <w:rPr>
          <w:rFonts w:ascii="Arial" w:hAnsi="Arial" w:cs="Arial"/>
          <w:sz w:val="24"/>
          <w:szCs w:val="24"/>
        </w:rPr>
        <w:t xml:space="preserve">Zenaide </w:t>
      </w:r>
      <w:r w:rsidR="008A43EC">
        <w:rPr>
          <w:rFonts w:ascii="Arial" w:hAnsi="Arial" w:cs="Arial"/>
          <w:sz w:val="24"/>
          <w:szCs w:val="24"/>
        </w:rPr>
        <w:t xml:space="preserve">F. Dorme e </w:t>
      </w:r>
      <w:r w:rsidR="008A43EC">
        <w:rPr>
          <w:rFonts w:ascii="Arial" w:hAnsi="Arial" w:cs="Arial"/>
          <w:sz w:val="24"/>
          <w:szCs w:val="24"/>
        </w:rPr>
        <w:t>Rafael Paião</w:t>
      </w:r>
      <w:r w:rsidR="008A43EC">
        <w:rPr>
          <w:rFonts w:ascii="Arial" w:hAnsi="Arial" w:cs="Arial"/>
          <w:sz w:val="24"/>
          <w:szCs w:val="24"/>
        </w:rPr>
        <w:t>.</w:t>
      </w:r>
      <w:r w:rsidRPr="007C45BC">
        <w:rPr>
          <w:rFonts w:ascii="Arial" w:hAnsi="Arial" w:cs="Arial"/>
          <w:sz w:val="24"/>
          <w:szCs w:val="24"/>
        </w:rPr>
        <w:t xml:space="preserve"> O senhor Dione começou a reunião cumprimentando a todos, em seguida</w:t>
      </w:r>
      <w:r>
        <w:rPr>
          <w:rFonts w:ascii="Arial" w:hAnsi="Arial" w:cs="Arial"/>
          <w:sz w:val="24"/>
          <w:szCs w:val="24"/>
        </w:rPr>
        <w:t xml:space="preserve"> começou </w:t>
      </w:r>
      <w:r w:rsidR="008A43EC">
        <w:rPr>
          <w:rFonts w:ascii="Arial" w:hAnsi="Arial" w:cs="Arial"/>
          <w:sz w:val="24"/>
          <w:szCs w:val="24"/>
        </w:rPr>
        <w:t>as prestações de contas das deliberações voltadas</w:t>
      </w:r>
      <w:r>
        <w:rPr>
          <w:rFonts w:ascii="Arial" w:hAnsi="Arial" w:cs="Arial"/>
          <w:sz w:val="24"/>
          <w:szCs w:val="24"/>
        </w:rPr>
        <w:t xml:space="preserve"> ao </w:t>
      </w:r>
      <w:r w:rsidR="00E667D0">
        <w:rPr>
          <w:rFonts w:ascii="Arial" w:hAnsi="Arial" w:cs="Arial"/>
          <w:sz w:val="24"/>
          <w:szCs w:val="24"/>
        </w:rPr>
        <w:t>conselho</w:t>
      </w:r>
      <w:r>
        <w:rPr>
          <w:rFonts w:ascii="Arial" w:hAnsi="Arial" w:cs="Arial"/>
          <w:sz w:val="24"/>
          <w:szCs w:val="24"/>
        </w:rPr>
        <w:t xml:space="preserve"> do Idoso, a primeira é a deliberação 19/2023 – Incentivo ao </w:t>
      </w:r>
      <w:r w:rsidRPr="00D70B8B">
        <w:rPr>
          <w:rFonts w:ascii="Arial" w:hAnsi="Arial" w:cs="Arial"/>
          <w:sz w:val="24"/>
          <w:szCs w:val="24"/>
        </w:rPr>
        <w:t>serviço de centro</w:t>
      </w:r>
      <w:r w:rsidR="00E667D0">
        <w:rPr>
          <w:rFonts w:ascii="Arial" w:hAnsi="Arial" w:cs="Arial"/>
          <w:sz w:val="24"/>
          <w:szCs w:val="24"/>
        </w:rPr>
        <w:t xml:space="preserve"> </w:t>
      </w:r>
      <w:r w:rsidRPr="00D70B8B">
        <w:rPr>
          <w:rFonts w:ascii="Arial" w:hAnsi="Arial" w:cs="Arial"/>
          <w:sz w:val="24"/>
          <w:szCs w:val="24"/>
        </w:rPr>
        <w:t>-</w:t>
      </w:r>
      <w:r w:rsidR="00E667D0">
        <w:rPr>
          <w:rFonts w:ascii="Arial" w:hAnsi="Arial" w:cs="Arial"/>
          <w:sz w:val="24"/>
          <w:szCs w:val="24"/>
        </w:rPr>
        <w:t xml:space="preserve"> </w:t>
      </w:r>
      <w:r w:rsidRPr="00D70B8B">
        <w:rPr>
          <w:rFonts w:ascii="Arial" w:hAnsi="Arial" w:cs="Arial"/>
          <w:sz w:val="24"/>
          <w:szCs w:val="24"/>
        </w:rPr>
        <w:t>dia e outras linhas de ação em prol da população idosa</w:t>
      </w:r>
      <w:r w:rsidR="004B29BE">
        <w:rPr>
          <w:rFonts w:ascii="Arial" w:hAnsi="Arial" w:cs="Arial"/>
          <w:sz w:val="24"/>
          <w:szCs w:val="24"/>
        </w:rPr>
        <w:t xml:space="preserve">, que o nosso município obteve nessa deliberação quarenta mil reais. A segunda </w:t>
      </w:r>
      <w:r w:rsidR="00E667D0">
        <w:rPr>
          <w:rFonts w:ascii="Arial" w:hAnsi="Arial" w:cs="Arial"/>
          <w:sz w:val="24"/>
          <w:szCs w:val="24"/>
        </w:rPr>
        <w:t>deliberação</w:t>
      </w:r>
      <w:r w:rsidR="004B29BE">
        <w:rPr>
          <w:rFonts w:ascii="Arial" w:hAnsi="Arial" w:cs="Arial"/>
          <w:sz w:val="24"/>
          <w:szCs w:val="24"/>
        </w:rPr>
        <w:t xml:space="preserve"> </w:t>
      </w:r>
      <w:r w:rsidR="00635093">
        <w:rPr>
          <w:rFonts w:ascii="Arial" w:hAnsi="Arial" w:cs="Arial"/>
          <w:sz w:val="24"/>
          <w:szCs w:val="24"/>
        </w:rPr>
        <w:t>é a 18/2021 - I</w:t>
      </w:r>
      <w:r w:rsidR="00635093" w:rsidRPr="00635093">
        <w:rPr>
          <w:rFonts w:ascii="Arial" w:hAnsi="Arial" w:cs="Arial"/>
          <w:sz w:val="24"/>
          <w:szCs w:val="24"/>
        </w:rPr>
        <w:t>ncentivo e garantia de direitos a pessoa idosa</w:t>
      </w:r>
      <w:r w:rsidR="00635093">
        <w:rPr>
          <w:rFonts w:ascii="Arial" w:hAnsi="Arial" w:cs="Arial"/>
          <w:sz w:val="24"/>
          <w:szCs w:val="24"/>
        </w:rPr>
        <w:t>. A ter</w:t>
      </w:r>
      <w:r w:rsidR="007518B4">
        <w:rPr>
          <w:rFonts w:ascii="Arial" w:hAnsi="Arial" w:cs="Arial"/>
          <w:sz w:val="24"/>
          <w:szCs w:val="24"/>
        </w:rPr>
        <w:t>ceira deliberação é</w:t>
      </w:r>
      <w:r w:rsidR="00635093">
        <w:rPr>
          <w:rFonts w:ascii="Arial" w:hAnsi="Arial" w:cs="Arial"/>
          <w:sz w:val="24"/>
          <w:szCs w:val="24"/>
        </w:rPr>
        <w:t xml:space="preserve"> a </w:t>
      </w:r>
      <w:r w:rsidR="007518B4">
        <w:rPr>
          <w:rFonts w:ascii="Arial" w:hAnsi="Arial" w:cs="Arial"/>
          <w:sz w:val="24"/>
          <w:szCs w:val="24"/>
        </w:rPr>
        <w:t xml:space="preserve">deliberação </w:t>
      </w:r>
      <w:r w:rsidR="00635093">
        <w:rPr>
          <w:rFonts w:ascii="Arial" w:hAnsi="Arial" w:cs="Arial"/>
          <w:sz w:val="24"/>
          <w:szCs w:val="24"/>
        </w:rPr>
        <w:t xml:space="preserve">24/2023 Incentivo </w:t>
      </w:r>
      <w:r w:rsidR="00E667D0">
        <w:rPr>
          <w:rFonts w:ascii="Arial" w:hAnsi="Arial" w:cs="Arial"/>
          <w:sz w:val="24"/>
          <w:szCs w:val="24"/>
        </w:rPr>
        <w:t>Paraná</w:t>
      </w:r>
      <w:r w:rsidR="00635093">
        <w:rPr>
          <w:rFonts w:ascii="Arial" w:hAnsi="Arial" w:cs="Arial"/>
          <w:sz w:val="24"/>
          <w:szCs w:val="24"/>
        </w:rPr>
        <w:t xml:space="preserve"> </w:t>
      </w:r>
      <w:r w:rsidR="00E667D0">
        <w:rPr>
          <w:rFonts w:ascii="Arial" w:hAnsi="Arial" w:cs="Arial"/>
          <w:sz w:val="24"/>
          <w:szCs w:val="24"/>
        </w:rPr>
        <w:t>Viaja M</w:t>
      </w:r>
      <w:r w:rsidR="00635093">
        <w:rPr>
          <w:rFonts w:ascii="Arial" w:hAnsi="Arial" w:cs="Arial"/>
          <w:sz w:val="24"/>
          <w:szCs w:val="24"/>
        </w:rPr>
        <w:t xml:space="preserve">ais 60, que o departamento de compras já </w:t>
      </w:r>
      <w:r w:rsidR="008A43EC">
        <w:rPr>
          <w:rFonts w:ascii="Arial" w:hAnsi="Arial" w:cs="Arial"/>
          <w:sz w:val="24"/>
          <w:szCs w:val="24"/>
        </w:rPr>
        <w:t>está</w:t>
      </w:r>
      <w:r w:rsidR="00635093">
        <w:rPr>
          <w:rFonts w:ascii="Arial" w:hAnsi="Arial" w:cs="Arial"/>
          <w:sz w:val="24"/>
          <w:szCs w:val="24"/>
        </w:rPr>
        <w:t xml:space="preserve"> articulando a licitação para a próxima viagem para o grupo da terceira idade de Formosa do Oeste, com isso os membros presentes na reunião aprovaram todas as </w:t>
      </w:r>
      <w:r w:rsidR="00E667D0">
        <w:rPr>
          <w:rFonts w:ascii="Arial" w:hAnsi="Arial" w:cs="Arial"/>
          <w:sz w:val="24"/>
          <w:szCs w:val="24"/>
        </w:rPr>
        <w:t>três prestações</w:t>
      </w:r>
      <w:r w:rsidR="00635093">
        <w:rPr>
          <w:rFonts w:ascii="Arial" w:hAnsi="Arial" w:cs="Arial"/>
          <w:sz w:val="24"/>
          <w:szCs w:val="24"/>
        </w:rPr>
        <w:t xml:space="preserve"> de contas dita a cima na reunião. </w:t>
      </w:r>
      <w:r w:rsidR="00E667D0">
        <w:rPr>
          <w:rFonts w:ascii="Arial" w:hAnsi="Arial" w:cs="Arial"/>
          <w:sz w:val="24"/>
          <w:szCs w:val="24"/>
        </w:rPr>
        <w:t>Próxima</w:t>
      </w:r>
      <w:r w:rsidR="00635093">
        <w:rPr>
          <w:rFonts w:ascii="Arial" w:hAnsi="Arial" w:cs="Arial"/>
          <w:sz w:val="24"/>
          <w:szCs w:val="24"/>
        </w:rPr>
        <w:t xml:space="preserve"> pauta a secretara Municipal de </w:t>
      </w:r>
      <w:r w:rsidR="00E667D0">
        <w:rPr>
          <w:rFonts w:ascii="Arial" w:hAnsi="Arial" w:cs="Arial"/>
          <w:sz w:val="24"/>
          <w:szCs w:val="24"/>
        </w:rPr>
        <w:t>Assistência</w:t>
      </w:r>
      <w:r w:rsidR="00635093">
        <w:rPr>
          <w:rFonts w:ascii="Arial" w:hAnsi="Arial" w:cs="Arial"/>
          <w:sz w:val="24"/>
          <w:szCs w:val="24"/>
        </w:rPr>
        <w:t xml:space="preserve"> Social a senhora Neiva</w:t>
      </w:r>
      <w:r w:rsidR="00211ED4">
        <w:rPr>
          <w:rFonts w:ascii="Arial" w:hAnsi="Arial" w:cs="Arial"/>
          <w:sz w:val="24"/>
          <w:szCs w:val="24"/>
        </w:rPr>
        <w:t xml:space="preserve"> q</w:t>
      </w:r>
      <w:r w:rsidR="008A43EC">
        <w:rPr>
          <w:rFonts w:ascii="Arial" w:hAnsi="Arial" w:cs="Arial"/>
          <w:sz w:val="24"/>
          <w:szCs w:val="24"/>
        </w:rPr>
        <w:t>uestionou o senhor Dio</w:t>
      </w:r>
      <w:r w:rsidR="00211ED4">
        <w:rPr>
          <w:rFonts w:ascii="Arial" w:hAnsi="Arial" w:cs="Arial"/>
          <w:sz w:val="24"/>
          <w:szCs w:val="24"/>
        </w:rPr>
        <w:t>ne sobre</w:t>
      </w:r>
      <w:r w:rsidR="008A43EC">
        <w:rPr>
          <w:rFonts w:ascii="Arial" w:hAnsi="Arial" w:cs="Arial"/>
          <w:sz w:val="24"/>
          <w:szCs w:val="24"/>
        </w:rPr>
        <w:t xml:space="preserve"> um processo de climatização do Clube d</w:t>
      </w:r>
      <w:r w:rsidR="00211ED4">
        <w:rPr>
          <w:rFonts w:ascii="Arial" w:hAnsi="Arial" w:cs="Arial"/>
          <w:sz w:val="24"/>
          <w:szCs w:val="24"/>
        </w:rPr>
        <w:t>a Terceira I</w:t>
      </w:r>
      <w:r w:rsidR="008A43EC">
        <w:rPr>
          <w:rFonts w:ascii="Arial" w:hAnsi="Arial" w:cs="Arial"/>
          <w:sz w:val="24"/>
          <w:szCs w:val="24"/>
        </w:rPr>
        <w:t xml:space="preserve">dade e o gestor respondeu que a engenharia do município </w:t>
      </w:r>
      <w:r w:rsidR="00211ED4">
        <w:rPr>
          <w:rFonts w:ascii="Arial" w:hAnsi="Arial" w:cs="Arial"/>
          <w:sz w:val="24"/>
          <w:szCs w:val="24"/>
        </w:rPr>
        <w:t>está</w:t>
      </w:r>
      <w:r w:rsidR="008A43EC">
        <w:rPr>
          <w:rFonts w:ascii="Arial" w:hAnsi="Arial" w:cs="Arial"/>
          <w:sz w:val="24"/>
          <w:szCs w:val="24"/>
        </w:rPr>
        <w:t xml:space="preserve"> avaliando </w:t>
      </w:r>
      <w:r w:rsidR="00211ED4">
        <w:rPr>
          <w:rFonts w:ascii="Arial" w:hAnsi="Arial" w:cs="Arial"/>
          <w:sz w:val="24"/>
          <w:szCs w:val="24"/>
        </w:rPr>
        <w:t>o que</w:t>
      </w:r>
      <w:r w:rsidR="008A43EC">
        <w:rPr>
          <w:rFonts w:ascii="Arial" w:hAnsi="Arial" w:cs="Arial"/>
          <w:sz w:val="24"/>
          <w:szCs w:val="24"/>
        </w:rPr>
        <w:t xml:space="preserve"> pode fazer pois a frente</w:t>
      </w:r>
      <w:r w:rsidR="00211ED4">
        <w:rPr>
          <w:rFonts w:ascii="Arial" w:hAnsi="Arial" w:cs="Arial"/>
          <w:sz w:val="24"/>
          <w:szCs w:val="24"/>
        </w:rPr>
        <w:t xml:space="preserve"> do clube</w:t>
      </w:r>
      <w:r w:rsidR="008A43EC">
        <w:rPr>
          <w:rFonts w:ascii="Arial" w:hAnsi="Arial" w:cs="Arial"/>
          <w:sz w:val="24"/>
          <w:szCs w:val="24"/>
        </w:rPr>
        <w:t xml:space="preserve"> </w:t>
      </w:r>
      <w:r w:rsidR="00211ED4">
        <w:rPr>
          <w:rFonts w:ascii="Arial" w:hAnsi="Arial" w:cs="Arial"/>
          <w:sz w:val="24"/>
          <w:szCs w:val="24"/>
        </w:rPr>
        <w:t>está</w:t>
      </w:r>
      <w:r w:rsidR="008A43EC">
        <w:rPr>
          <w:rFonts w:ascii="Arial" w:hAnsi="Arial" w:cs="Arial"/>
          <w:sz w:val="24"/>
          <w:szCs w:val="24"/>
        </w:rPr>
        <w:t xml:space="preserve"> aberta e o telhado esta com </w:t>
      </w:r>
      <w:r w:rsidR="00211ED4">
        <w:rPr>
          <w:rFonts w:ascii="Arial" w:hAnsi="Arial" w:cs="Arial"/>
          <w:sz w:val="24"/>
          <w:szCs w:val="24"/>
        </w:rPr>
        <w:t>goteira, resumindo precisa arrumar</w:t>
      </w:r>
      <w:r w:rsidR="008A43EC">
        <w:rPr>
          <w:rFonts w:ascii="Arial" w:hAnsi="Arial" w:cs="Arial"/>
          <w:sz w:val="24"/>
          <w:szCs w:val="24"/>
        </w:rPr>
        <w:t xml:space="preserve"> essas coisas para depois pensar em climatizar</w:t>
      </w:r>
      <w:r w:rsidR="00211ED4">
        <w:rPr>
          <w:rFonts w:ascii="Arial" w:hAnsi="Arial" w:cs="Arial"/>
          <w:sz w:val="24"/>
          <w:szCs w:val="24"/>
        </w:rPr>
        <w:t xml:space="preserve"> e a senhora Neiva</w:t>
      </w:r>
      <w:r w:rsidR="00635093">
        <w:rPr>
          <w:rFonts w:ascii="Arial" w:hAnsi="Arial" w:cs="Arial"/>
          <w:sz w:val="24"/>
          <w:szCs w:val="24"/>
        </w:rPr>
        <w:t xml:space="preserve"> comunicou que no dia treze de fevereiro na sexta-feira da semana que vem vai ter </w:t>
      </w:r>
      <w:r w:rsidR="00211ED4">
        <w:rPr>
          <w:rFonts w:ascii="Arial" w:hAnsi="Arial" w:cs="Arial"/>
          <w:sz w:val="24"/>
          <w:szCs w:val="24"/>
        </w:rPr>
        <w:t>o “</w:t>
      </w:r>
      <w:r w:rsidR="00635093">
        <w:rPr>
          <w:rFonts w:ascii="Arial" w:hAnsi="Arial" w:cs="Arial"/>
          <w:sz w:val="24"/>
          <w:szCs w:val="24"/>
        </w:rPr>
        <w:t xml:space="preserve">carnaval </w:t>
      </w:r>
      <w:r w:rsidR="00211ED4">
        <w:rPr>
          <w:rFonts w:ascii="Arial" w:hAnsi="Arial" w:cs="Arial"/>
          <w:sz w:val="24"/>
          <w:szCs w:val="24"/>
        </w:rPr>
        <w:t xml:space="preserve">da saudade” que vai ser um baile com som eletrônico </w:t>
      </w:r>
      <w:r w:rsidR="00635093">
        <w:rPr>
          <w:rFonts w:ascii="Arial" w:hAnsi="Arial" w:cs="Arial"/>
          <w:sz w:val="24"/>
          <w:szCs w:val="24"/>
        </w:rPr>
        <w:t xml:space="preserve">no clube da terceira idade amor fraterno de Formosa do Oeste para o grupo que participa clube da terceira idade a para os </w:t>
      </w:r>
      <w:r w:rsidR="00E667D0">
        <w:rPr>
          <w:rFonts w:ascii="Arial" w:hAnsi="Arial" w:cs="Arial"/>
          <w:sz w:val="24"/>
          <w:szCs w:val="24"/>
        </w:rPr>
        <w:t>idosos que frequenta</w:t>
      </w:r>
      <w:r w:rsidR="00635093">
        <w:rPr>
          <w:rFonts w:ascii="Arial" w:hAnsi="Arial" w:cs="Arial"/>
          <w:sz w:val="24"/>
          <w:szCs w:val="24"/>
        </w:rPr>
        <w:t xml:space="preserve"> o CRAS</w:t>
      </w:r>
      <w:r w:rsidR="00211ED4">
        <w:rPr>
          <w:rFonts w:ascii="Arial" w:hAnsi="Arial" w:cs="Arial"/>
          <w:sz w:val="24"/>
          <w:szCs w:val="24"/>
        </w:rPr>
        <w:t xml:space="preserve">. </w:t>
      </w:r>
      <w:r w:rsidRPr="007C45BC">
        <w:rPr>
          <w:rFonts w:ascii="Arial" w:hAnsi="Arial" w:cs="Arial"/>
          <w:sz w:val="24"/>
          <w:szCs w:val="24"/>
        </w:rPr>
        <w:t xml:space="preserve">Passou a palavra para presidente do conselho a senhora Maria </w:t>
      </w:r>
      <w:proofErr w:type="spellStart"/>
      <w:r w:rsidRPr="007C45BC">
        <w:rPr>
          <w:rFonts w:ascii="Arial" w:hAnsi="Arial" w:cs="Arial"/>
          <w:sz w:val="24"/>
          <w:szCs w:val="24"/>
        </w:rPr>
        <w:t>Buhala</w:t>
      </w:r>
      <w:proofErr w:type="spellEnd"/>
      <w:r w:rsidRPr="007C45BC">
        <w:rPr>
          <w:rFonts w:ascii="Arial" w:hAnsi="Arial" w:cs="Arial"/>
          <w:sz w:val="24"/>
          <w:szCs w:val="24"/>
        </w:rPr>
        <w:t xml:space="preserve"> qu</w:t>
      </w:r>
      <w:r w:rsidR="00211ED4">
        <w:rPr>
          <w:rFonts w:ascii="Arial" w:hAnsi="Arial" w:cs="Arial"/>
          <w:sz w:val="24"/>
          <w:szCs w:val="24"/>
        </w:rPr>
        <w:t>e agradeceu a presença de todos, comentou que a reunião foi ótima hoje e pediu para o membro ficar de pé e rezar um pai nosso.</w:t>
      </w:r>
      <w:r w:rsidRPr="007C45BC">
        <w:rPr>
          <w:rFonts w:ascii="Arial" w:hAnsi="Arial" w:cs="Arial"/>
          <w:sz w:val="24"/>
          <w:szCs w:val="24"/>
        </w:rPr>
        <w:t xml:space="preserve"> Não havendo mais pautas para a reunião, eu Rafael Paião lavrei a presente ata que será assinada por mim e pelos demais já mencionados e abaixo identificados.</w:t>
      </w:r>
    </w:p>
    <w:p w:rsidR="002C3D59" w:rsidRDefault="002C3D59" w:rsidP="00211ED4">
      <w:pPr>
        <w:jc w:val="both"/>
      </w:pPr>
    </w:p>
    <w:p w:rsidR="008A43EC" w:rsidRDefault="008A43EC" w:rsidP="008A43EC">
      <w:p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               ____________________________</w:t>
      </w:r>
    </w:p>
    <w:p w:rsidR="008A43EC" w:rsidRDefault="008A43EC" w:rsidP="008A43EC">
      <w:p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Dione Fernando D. de Aguiar                         Maria Graciela A. de Lima</w:t>
      </w:r>
    </w:p>
    <w:p w:rsidR="00E667D0" w:rsidRDefault="00E667D0"/>
    <w:p w:rsidR="008A43EC" w:rsidRDefault="008A43EC" w:rsidP="008A43EC">
      <w:p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               ____________________________</w:t>
      </w:r>
    </w:p>
    <w:p w:rsidR="00E667D0" w:rsidRDefault="008A43EC" w:rsidP="008A43EC">
      <w:r>
        <w:rPr>
          <w:rFonts w:ascii="Arial" w:hAnsi="Arial" w:cs="Arial"/>
          <w:sz w:val="24"/>
          <w:szCs w:val="24"/>
        </w:rPr>
        <w:t xml:space="preserve">Maria Helena </w:t>
      </w:r>
      <w:proofErr w:type="spellStart"/>
      <w:r>
        <w:rPr>
          <w:rFonts w:ascii="Arial" w:hAnsi="Arial" w:cs="Arial"/>
          <w:sz w:val="24"/>
          <w:szCs w:val="24"/>
        </w:rPr>
        <w:t>Buhala</w:t>
      </w:r>
      <w:proofErr w:type="spellEnd"/>
      <w:r>
        <w:rPr>
          <w:rFonts w:ascii="Arial" w:hAnsi="Arial" w:cs="Arial"/>
          <w:sz w:val="24"/>
          <w:szCs w:val="24"/>
        </w:rPr>
        <w:t xml:space="preserve"> Ferreira                        Juliana Mattos </w:t>
      </w:r>
      <w:proofErr w:type="spellStart"/>
      <w:r>
        <w:rPr>
          <w:rFonts w:ascii="Arial" w:hAnsi="Arial" w:cs="Arial"/>
          <w:sz w:val="24"/>
          <w:szCs w:val="24"/>
        </w:rPr>
        <w:t>Volpatto</w:t>
      </w:r>
      <w:proofErr w:type="spellEnd"/>
      <w:r>
        <w:rPr>
          <w:rFonts w:ascii="Arial" w:hAnsi="Arial" w:cs="Arial"/>
          <w:sz w:val="24"/>
          <w:szCs w:val="24"/>
        </w:rPr>
        <w:t xml:space="preserve"> Coco</w:t>
      </w:r>
    </w:p>
    <w:p w:rsidR="008A43EC" w:rsidRDefault="008A43EC" w:rsidP="008A43EC">
      <w:pPr>
        <w:tabs>
          <w:tab w:val="left" w:pos="2985"/>
        </w:tabs>
        <w:rPr>
          <w:rFonts w:ascii="Arial" w:hAnsi="Arial" w:cs="Arial"/>
          <w:sz w:val="24"/>
          <w:szCs w:val="24"/>
        </w:rPr>
      </w:pPr>
    </w:p>
    <w:p w:rsidR="008A43EC" w:rsidRDefault="008A43EC" w:rsidP="008A43EC">
      <w:p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               ____________________________</w:t>
      </w:r>
    </w:p>
    <w:p w:rsidR="008A43EC" w:rsidRDefault="008A43EC" w:rsidP="008A43EC">
      <w:p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Marlene Jacob Guimarães                             Maria de Fatima Belmonte</w:t>
      </w:r>
    </w:p>
    <w:p w:rsidR="008A43EC" w:rsidRDefault="008A43EC" w:rsidP="008A43EC">
      <w:pPr>
        <w:tabs>
          <w:tab w:val="left" w:pos="2985"/>
        </w:tabs>
        <w:rPr>
          <w:rFonts w:ascii="Arial" w:hAnsi="Arial" w:cs="Arial"/>
          <w:sz w:val="24"/>
          <w:szCs w:val="24"/>
        </w:rPr>
      </w:pPr>
    </w:p>
    <w:p w:rsidR="008A43EC" w:rsidRDefault="008A43EC" w:rsidP="008A43EC">
      <w:p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               ____________________________</w:t>
      </w:r>
    </w:p>
    <w:p w:rsidR="008A43EC" w:rsidRDefault="008A43EC" w:rsidP="008A43EC">
      <w:p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Laura dos Santos       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Geni</w:t>
      </w:r>
      <w:proofErr w:type="spellEnd"/>
      <w:r>
        <w:rPr>
          <w:rFonts w:ascii="Arial" w:hAnsi="Arial" w:cs="Arial"/>
          <w:sz w:val="24"/>
          <w:szCs w:val="24"/>
        </w:rPr>
        <w:t xml:space="preserve"> Maciel Costa dos Reis</w:t>
      </w:r>
    </w:p>
    <w:p w:rsidR="00E667D0" w:rsidRDefault="00E667D0"/>
    <w:p w:rsidR="008A43EC" w:rsidRDefault="008A43EC" w:rsidP="008A43EC">
      <w:p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               ___________________________</w:t>
      </w:r>
      <w:r w:rsidRPr="008A43EC">
        <w:rPr>
          <w:rFonts w:ascii="Arial" w:hAnsi="Arial" w:cs="Arial"/>
          <w:sz w:val="24"/>
          <w:szCs w:val="24"/>
        </w:rPr>
        <w:t xml:space="preserve"> Natalia Xavier de Queiroz Dud</w:t>
      </w:r>
      <w:r>
        <w:rPr>
          <w:rFonts w:ascii="Arial" w:hAnsi="Arial" w:cs="Arial"/>
          <w:sz w:val="24"/>
          <w:szCs w:val="24"/>
        </w:rPr>
        <w:t xml:space="preserve">a                     Neiva </w:t>
      </w:r>
      <w:proofErr w:type="spellStart"/>
      <w:r>
        <w:rPr>
          <w:rFonts w:ascii="Arial" w:hAnsi="Arial" w:cs="Arial"/>
          <w:sz w:val="24"/>
          <w:szCs w:val="24"/>
        </w:rPr>
        <w:t>Neth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Municelli</w:t>
      </w:r>
      <w:proofErr w:type="spellEnd"/>
    </w:p>
    <w:p w:rsidR="00211ED4" w:rsidRDefault="00211ED4" w:rsidP="008A43EC">
      <w:pPr>
        <w:tabs>
          <w:tab w:val="left" w:pos="2985"/>
        </w:tabs>
        <w:rPr>
          <w:rFonts w:ascii="Arial" w:hAnsi="Arial" w:cs="Arial"/>
          <w:sz w:val="24"/>
          <w:szCs w:val="24"/>
        </w:rPr>
      </w:pPr>
    </w:p>
    <w:p w:rsidR="008A43EC" w:rsidRDefault="008A43EC" w:rsidP="008A43EC">
      <w:p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               ____________________________</w:t>
      </w:r>
    </w:p>
    <w:p w:rsidR="00E667D0" w:rsidRPr="008A43EC" w:rsidRDefault="008A43EC" w:rsidP="008A43EC">
      <w:pPr>
        <w:tabs>
          <w:tab w:val="left" w:pos="2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Zenaide F. Dorme                                          Rafael Paião</w:t>
      </w:r>
    </w:p>
    <w:sectPr w:rsidR="00E667D0" w:rsidRPr="008A43EC" w:rsidSect="00211ED4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D25913"/>
    <w:multiLevelType w:val="hybridMultilevel"/>
    <w:tmpl w:val="588AF9E0"/>
    <w:lvl w:ilvl="0" w:tplc="9AD2E14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B8B"/>
    <w:rsid w:val="00211ED4"/>
    <w:rsid w:val="002A0EFF"/>
    <w:rsid w:val="002C3D59"/>
    <w:rsid w:val="00384B36"/>
    <w:rsid w:val="004B29BE"/>
    <w:rsid w:val="00635093"/>
    <w:rsid w:val="007518B4"/>
    <w:rsid w:val="008A43EC"/>
    <w:rsid w:val="00AE7F92"/>
    <w:rsid w:val="00B255E0"/>
    <w:rsid w:val="00B57C88"/>
    <w:rsid w:val="00CA6CD7"/>
    <w:rsid w:val="00D70B8B"/>
    <w:rsid w:val="00DB600E"/>
    <w:rsid w:val="00E6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83A24-84EA-4176-BF48-5F6E8520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67D0"/>
    <w:pPr>
      <w:ind w:left="720"/>
      <w:contextualSpacing/>
    </w:pPr>
  </w:style>
  <w:style w:type="table" w:styleId="Tabelacomgrade">
    <w:name w:val="Table Grid"/>
    <w:basedOn w:val="Tabelanormal"/>
    <w:uiPriority w:val="39"/>
    <w:rsid w:val="008A4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2026-02-03T12:16:00Z</dcterms:created>
  <dcterms:modified xsi:type="dcterms:W3CDTF">2026-02-03T19:53:00Z</dcterms:modified>
</cp:coreProperties>
</file>